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2738B" w:rsidRPr="004B43F4" w:rsidRDefault="0082738B" w:rsidP="0082738B">
      <w:pPr>
        <w:pStyle w:val="2"/>
        <w:rPr>
          <w:rFonts w:ascii="KZ Times New Roman" w:hAnsi="KZ Times New Roman"/>
          <w:lang w:val="kk-KZ"/>
        </w:rPr>
      </w:pPr>
      <w:bookmarkStart w:id="0" w:name="_Toc316563864"/>
      <w:r w:rsidRPr="004B43F4">
        <w:rPr>
          <w:rFonts w:ascii="KZ Times New Roman" w:hAnsi="KZ Times New Roman"/>
          <w:lang w:val="kk-KZ"/>
        </w:rPr>
        <w:t xml:space="preserve">13 </w:t>
      </w:r>
      <w:r w:rsidRPr="003F52E5">
        <w:rPr>
          <w:rFonts w:ascii="KZ Times New Roman" w:hAnsi="KZ Times New Roman"/>
          <w:lang w:val="kk-KZ"/>
        </w:rPr>
        <w:t>- дәріс</w:t>
      </w:r>
      <w:r w:rsidRPr="004B43F4">
        <w:rPr>
          <w:rFonts w:ascii="KZ Times New Roman" w:hAnsi="KZ Times New Roman"/>
          <w:lang w:val="kk-KZ"/>
        </w:rPr>
        <w:t xml:space="preserve"> «</w:t>
      </w:r>
      <w:r w:rsidR="00C3785B">
        <w:rPr>
          <w:rFonts w:ascii="KZ Times New Roman" w:hAnsi="KZ Times New Roman"/>
          <w:lang w:val="kk-KZ"/>
        </w:rPr>
        <w:t xml:space="preserve">Ағаштан жасалған  құрылыс </w:t>
      </w:r>
      <w:bookmarkStart w:id="1" w:name="_GoBack"/>
      <w:bookmarkEnd w:id="1"/>
      <w:r w:rsidRPr="004B43F4">
        <w:rPr>
          <w:rFonts w:ascii="KZ Times New Roman" w:hAnsi="KZ Times New Roman"/>
          <w:lang w:val="kk-KZ"/>
        </w:rPr>
        <w:t>материал</w:t>
      </w:r>
      <w:r>
        <w:rPr>
          <w:rFonts w:ascii="KZ Times New Roman" w:hAnsi="KZ Times New Roman"/>
          <w:lang w:val="kk-KZ"/>
        </w:rPr>
        <w:t>дар</w:t>
      </w:r>
      <w:r w:rsidRPr="004B43F4">
        <w:rPr>
          <w:rFonts w:ascii="KZ Times New Roman" w:hAnsi="KZ Times New Roman"/>
          <w:lang w:val="kk-KZ"/>
        </w:rPr>
        <w:t xml:space="preserve">ы </w:t>
      </w:r>
      <w:r>
        <w:rPr>
          <w:rFonts w:ascii="KZ Times New Roman" w:hAnsi="KZ Times New Roman"/>
          <w:lang w:val="kk-KZ"/>
        </w:rPr>
        <w:t xml:space="preserve"> және бұйымдар</w:t>
      </w:r>
      <w:r w:rsidRPr="004B43F4">
        <w:rPr>
          <w:rFonts w:ascii="KZ Times New Roman" w:hAnsi="KZ Times New Roman"/>
          <w:lang w:val="kk-KZ"/>
        </w:rPr>
        <w:t>»</w:t>
      </w:r>
      <w:bookmarkEnd w:id="0"/>
    </w:p>
    <w:p w:rsidR="0082738B" w:rsidRPr="004B43F4" w:rsidRDefault="0082738B" w:rsidP="0082738B">
      <w:pPr>
        <w:rPr>
          <w:rFonts w:ascii="KZ Times New Roman" w:hAnsi="KZ Times New Roman"/>
          <w:lang w:val="kk-KZ"/>
        </w:rPr>
      </w:pPr>
    </w:p>
    <w:p w:rsidR="0082738B" w:rsidRPr="00DD2C64" w:rsidRDefault="0082738B" w:rsidP="0082738B">
      <w:pPr>
        <w:ind w:right="-102" w:firstLine="720"/>
        <w:jc w:val="both"/>
        <w:outlineLvl w:val="0"/>
        <w:rPr>
          <w:rFonts w:ascii="KZ Times New Roman" w:hAnsi="KZ Times New Roman"/>
          <w:sz w:val="28"/>
          <w:szCs w:val="28"/>
          <w:lang w:val="kk-KZ"/>
        </w:rPr>
      </w:pPr>
      <w:r w:rsidRPr="00DD2C64">
        <w:rPr>
          <w:rFonts w:ascii="KZ Times New Roman" w:hAnsi="KZ Times New Roman"/>
          <w:sz w:val="28"/>
          <w:szCs w:val="28"/>
          <w:lang w:val="kk-KZ"/>
        </w:rPr>
        <w:t>Бiздiң ғаламшарымыздағы адамдар ерте заманнан бері ағаш кесумен айналысқан. Бұл материалдан түрлi заттар өндiрілген. Сол заттардан: күнделiктi тұрмыста қажеттi  бұйымдар, және сәулеттiк композициялар және абстрактiлi шығармаларға дейiн, сонымен қатар  сәндiк әшекейлер де жасады. Халық шаруашылығында ешбір жерде ағаш тұтынбайтын сала ешқашан бомайды. Ағаш берік және өте жеңіл материал, жылу оқшаулау жақсы қасиетке ие. Ол өңдеу аспатарымен жеңіл өңделеді, желімделеді, оған металл мен басқа бекітпелер жақсы бекітіледі. Сонымен қатар ағаш тамаша безендіру қасиетке ие болады.   Ағаш халық шаруашылығының әртүрлі саласында көп тараған материалдардың бірі. Оны машина жасау, кеме жасау және көпір құрылысы, тау-кен өнеркәсібі, құрылыста  қолданады. Ағаштан жиһаз және қапшықтар, шпалдар және спорттық бұйымдар, сіреңкелер мен музыкалық аспаптар дайындайды. Бұдан басқа, ағаш химиялық, целюлозды-қағаз өнеркәсібіне арналған шикі зат ретінде, сонымен қатар ағаш жоңқалы және ағаш талшықты тақталарға арналған өнеркәсібінің негізгі қайнар көзі болады. Ағаш – көне заманнан құрылымдық материал ретінде қолданылып келеді. Ол көптеген құнды сипатқа ие: жоғарғы механикалық беріктікке лайық, жылу өткізгіштігі төмен, көлемдік массасы аз,  жеңіл өңделеді, қалыпты жағдайда ағаштан жасалған бұйымды пайдалану көптеген жылдар бойында өзінің қасиетін өзгертпейді.  Ағаштың негізгі кемшіліктрі – суды көп жұтатындығы, шіруге бейімділігі, отта оңай жануы, әртүрлі бағытта  физикалық – механикалық қасиетерінің біткелкі еместігі. Ылғалдан, т.б. зиянды орта әсерінен қорғау үшін ағаш кептіріледі, оған лак немесе бояу жағылып басқа химиялық заттар сіңіріледі. Антипириндер сіңіру – ағаштың отқа төзімділігін арттырады. Ағаш өндірісінің негізгі технологиясы – ол орманнан бөренелер дайындау, тасымалдау, қоймаға жинақтау, ағаш кесілмелерін дайындау, кептіру, ағаш өңдеу зауыттарға жеткізу, бұйымдарды пішу желісіне жеткізу, құрастыру, өңдеу, сапасын тексеру, бояу, дайын өнім қоймасына жекізу, тұтынушыларға жіберіледі. Ағаш тілу үдерістері алғашқы шикі затты алғашқы механикалық өңдеу, әртүрлі өндірістік салалар мен алғашқы кезекте құрылыс салаларын қамтамасыз ететін  жартылай дайын өнім (тақтай, брустер) алу үшін арналып дайындалады.  Сондықтан ағаш тілу үдерісі арқылы ағаш дайындаудың негізгі массасы жүріледі.</w:t>
      </w:r>
    </w:p>
    <w:p w:rsidR="0082738B" w:rsidRPr="00DD2C64" w:rsidRDefault="0082738B" w:rsidP="0082738B">
      <w:pPr>
        <w:ind w:right="-102" w:firstLine="720"/>
        <w:jc w:val="both"/>
        <w:outlineLvl w:val="0"/>
        <w:rPr>
          <w:rFonts w:ascii="KZ Times New Roman" w:hAnsi="KZ Times New Roman"/>
          <w:sz w:val="28"/>
          <w:szCs w:val="28"/>
          <w:lang w:val="kk-KZ"/>
        </w:rPr>
      </w:pPr>
      <w:r w:rsidRPr="00DD2C64">
        <w:rPr>
          <w:rFonts w:ascii="KZ Times New Roman" w:hAnsi="KZ Times New Roman"/>
          <w:sz w:val="28"/>
          <w:szCs w:val="28"/>
          <w:lang w:val="kk-KZ"/>
        </w:rPr>
        <w:t xml:space="preserve">Әртүрлі өнімдер мен жартылай дайын бұйымдардың жалпы  шығару өсімі, барлық ағаштарды тиімді  кешенді қолдану, соның ішінде барлық қалдықтарды, ағаш тілу  мен ағаш өңдеудің технологиялық үдерістірінің әртүрлі кезеңдерінде қабылданады.   Ағаш тілу цехы бір мезгілде көлемдері мен сапасы бойынша әртүрлі, өңдеу мақсаты мен дәрежесі, ал кейде ағаш жыныстарын шығарады.  Осы заманғы ағаш тілу мен жақын болашақтағы ағаш тілу арнаулы стандарттағы материалдар, кешенді құрғақ дайындамалар   қапшықтың түптері мен әртүрлі технологиялық ерекше целлюлозді жоңқаларды  шығаруға бағытталуы тиіс. Осындай ерекше тапсырмаларды жаңа салынатын немесе жұмыстап тұрған кәсіпорындарға арналып шешілуі </w:t>
      </w:r>
      <w:r w:rsidRPr="00DD2C64">
        <w:rPr>
          <w:rFonts w:ascii="KZ Times New Roman" w:hAnsi="KZ Times New Roman"/>
          <w:sz w:val="28"/>
          <w:szCs w:val="28"/>
          <w:lang w:val="kk-KZ"/>
        </w:rPr>
        <w:lastRenderedPageBreak/>
        <w:t xml:space="preserve">тиіс. Ағаш бұйымдарын жасау кезінде ағаштың кептірілуі ерекше назарда болу керек. Ылғалды ағаштан дайындалған бұйымдар өзіне тағы да ауадан ылғал алып бұйымның сапасына  әсер етеді. Ағашты кептіру үдерісі табиғи және жасанды жолман жүргізіледі. Табиғи жолмен жасалған кептіргіш ашық аспан астында штабелмен жинақталған сөрелерде жыл бойы жүргізіледі.  Ал жасанды жолмен кептіру ыстық бумен жұмыстайтын арнаулы камераларда жүргізіледі.  Кептіру үдерісінің маңыздылығы ағаштың құрамындағы шайырды  (смола) толықтай шығару болып танылады. Ол үшін бөренелерді немесе кесілген тақтайларды су ваннасында ұстау. Бұйым жасауға қолданылатын ағаштың стандартты қалыпта  ылғалдылығы 12%  болу керек.   </w:t>
      </w:r>
    </w:p>
    <w:p w:rsidR="0082738B" w:rsidRPr="00DD2C64" w:rsidRDefault="0082738B" w:rsidP="0082738B">
      <w:pPr>
        <w:autoSpaceDE w:val="0"/>
        <w:autoSpaceDN w:val="0"/>
        <w:adjustRightInd w:val="0"/>
        <w:ind w:firstLine="539"/>
        <w:jc w:val="both"/>
        <w:rPr>
          <w:rFonts w:ascii="KZ Times New Roman" w:hAnsi="KZ Times New Roman"/>
          <w:b/>
          <w:sz w:val="28"/>
          <w:szCs w:val="28"/>
          <w:lang w:val="kk-KZ"/>
        </w:rPr>
      </w:pPr>
      <w:r w:rsidRPr="00DD2C64">
        <w:rPr>
          <w:rFonts w:ascii="KZ Times New Roman" w:hAnsi="KZ Times New Roman"/>
          <w:b/>
          <w:sz w:val="28"/>
          <w:szCs w:val="28"/>
          <w:lang w:val="kk-KZ"/>
        </w:rPr>
        <w:t xml:space="preserve"> Ағаш бұйымдарының түрлері. </w:t>
      </w:r>
    </w:p>
    <w:p w:rsidR="0082738B" w:rsidRPr="00DD2C64" w:rsidRDefault="0082738B" w:rsidP="0082738B">
      <w:pPr>
        <w:autoSpaceDE w:val="0"/>
        <w:autoSpaceDN w:val="0"/>
        <w:adjustRightInd w:val="0"/>
        <w:ind w:firstLine="539"/>
        <w:jc w:val="both"/>
        <w:rPr>
          <w:rFonts w:ascii="KZ Times New Roman" w:hAnsi="KZ Times New Roman"/>
          <w:sz w:val="28"/>
          <w:szCs w:val="28"/>
          <w:lang w:val="kk-KZ"/>
        </w:rPr>
      </w:pPr>
      <w:r w:rsidRPr="00DD2C64">
        <w:rPr>
          <w:rFonts w:ascii="KZ Times New Roman" w:hAnsi="KZ Times New Roman"/>
          <w:sz w:val="28"/>
          <w:szCs w:val="28"/>
          <w:lang w:val="kk-KZ"/>
        </w:rPr>
        <w:t xml:space="preserve"> Құрылыста көбінесе ағаштың қылқан жапырақты түрлерін қолданады. Біріншіден олар көп тараған, екіншіден, олардың сапсы жақсы, діңі тура, әрі ұзын. Олардың ішінде көп тарағаны – қарағай</w:t>
      </w:r>
      <w:r>
        <w:rPr>
          <w:rFonts w:ascii="KZ Times New Roman" w:hAnsi="KZ Times New Roman"/>
          <w:sz w:val="28"/>
          <w:szCs w:val="28"/>
          <w:lang w:val="kk-KZ"/>
        </w:rPr>
        <w:t>, самырсын т.б.</w:t>
      </w:r>
      <w:r w:rsidRPr="00DD2C64">
        <w:rPr>
          <w:rFonts w:ascii="KZ Times New Roman" w:hAnsi="KZ Times New Roman"/>
          <w:sz w:val="28"/>
          <w:szCs w:val="28"/>
          <w:lang w:val="kk-KZ"/>
        </w:rPr>
        <w:t xml:space="preserve"> Бұл ағаштардан бөрене, кесінді материалдар мен ағаш бұйымдарының басқа түрлері </w:t>
      </w:r>
      <w:r>
        <w:rPr>
          <w:rFonts w:ascii="KZ Times New Roman" w:hAnsi="KZ Times New Roman"/>
          <w:sz w:val="28"/>
          <w:szCs w:val="28"/>
          <w:lang w:val="kk-KZ"/>
        </w:rPr>
        <w:t>дайындалады</w:t>
      </w:r>
      <w:r w:rsidRPr="00DD2C64">
        <w:rPr>
          <w:rFonts w:ascii="KZ Times New Roman" w:hAnsi="KZ Times New Roman"/>
          <w:sz w:val="28"/>
          <w:szCs w:val="28"/>
          <w:lang w:val="kk-KZ"/>
        </w:rPr>
        <w:t xml:space="preserve">. </w:t>
      </w:r>
    </w:p>
    <w:p w:rsidR="0082738B" w:rsidRPr="00DD2C64" w:rsidRDefault="0082738B" w:rsidP="0082738B">
      <w:pPr>
        <w:autoSpaceDE w:val="0"/>
        <w:autoSpaceDN w:val="0"/>
        <w:adjustRightInd w:val="0"/>
        <w:ind w:firstLine="539"/>
        <w:jc w:val="both"/>
        <w:rPr>
          <w:rFonts w:ascii="KZ Times New Roman" w:hAnsi="KZ Times New Roman"/>
          <w:sz w:val="28"/>
          <w:szCs w:val="28"/>
          <w:lang w:val="kk-KZ"/>
        </w:rPr>
      </w:pPr>
      <w:r w:rsidRPr="00DD2C64">
        <w:rPr>
          <w:rFonts w:ascii="KZ Times New Roman" w:hAnsi="KZ Times New Roman"/>
          <w:sz w:val="28"/>
          <w:szCs w:val="28"/>
          <w:lang w:val="kk-KZ"/>
        </w:rPr>
        <w:t xml:space="preserve">Бөренелер дегеніміз – бұтақсыз, қабығымен бірге кесілген ағашты айтады. Жоғары жағының жуандығына байланысты бөренелерді ірі (26 см-ден кем емес), орташа (14-24см), жіңішке (8-13см) деп бөледі.  Олар қолданылатын орнына байланысты құрылыста тікелей пайдаланылатын және материалдар өндіру үшін қолданылатын деп топтастырылады. Құрылыста тікелей қолданылатын бөренелерді сырттан түсетін жүктемені көтеру, күшке кедергі көрсету үшін пайдаланылатын қадалар, телеграф бағаналары, көпір және су техникалық құрылыстарда қолданатын құрылымдардың  элементтері ретінде  өндіріді. </w:t>
      </w:r>
    </w:p>
    <w:p w:rsidR="0082738B" w:rsidRPr="00DD2C64" w:rsidRDefault="0082738B" w:rsidP="0082738B">
      <w:pPr>
        <w:autoSpaceDE w:val="0"/>
        <w:autoSpaceDN w:val="0"/>
        <w:adjustRightInd w:val="0"/>
        <w:ind w:firstLine="539"/>
        <w:jc w:val="both"/>
        <w:rPr>
          <w:rFonts w:ascii="KZ Times New Roman" w:hAnsi="KZ Times New Roman"/>
          <w:sz w:val="28"/>
          <w:szCs w:val="28"/>
          <w:lang w:val="kk-KZ"/>
        </w:rPr>
      </w:pPr>
      <w:r w:rsidRPr="00DD2C64">
        <w:rPr>
          <w:rFonts w:ascii="KZ Times New Roman" w:hAnsi="KZ Times New Roman"/>
          <w:sz w:val="28"/>
          <w:szCs w:val="28"/>
          <w:lang w:val="kk-KZ"/>
        </w:rPr>
        <w:t xml:space="preserve">Кесілмелі материалдарға – </w:t>
      </w:r>
      <w:r>
        <w:rPr>
          <w:rFonts w:ascii="KZ Times New Roman" w:hAnsi="KZ Times New Roman"/>
          <w:sz w:val="28"/>
          <w:szCs w:val="28"/>
          <w:lang w:val="kk-KZ"/>
        </w:rPr>
        <w:t>білеулер (брус)</w:t>
      </w:r>
      <w:r w:rsidRPr="00DD2C64">
        <w:rPr>
          <w:rFonts w:ascii="KZ Times New Roman" w:hAnsi="KZ Times New Roman"/>
          <w:sz w:val="28"/>
          <w:szCs w:val="28"/>
          <w:lang w:val="kk-KZ"/>
        </w:rPr>
        <w:t xml:space="preserve">, тақтайлар, шпалдар, жатады. Сүргіленіп бір қырына ойықтар жасалған келесі қыры қырқаланған тақтайлар өзара тығыз жапсарланады да еден мен бөлмеаралық қабырға жасауға және төбені, сыртқы қабырғаны тыстауға қолданылады. Белгілі бір үлгі бойынша жонып тегістелген бұйымдар еден мен ірге арасындағы саңылауларды бастыра шегеленетін жіңішке жапсырма тақтай – плинтус немесе ернеулік, терезе мен есік қорптарының жақтаулары, маңдайшалар баспалдақ шарбағының тұтқасы әзірленеді. </w:t>
      </w:r>
    </w:p>
    <w:p w:rsidR="0082738B" w:rsidRPr="00DD2C64" w:rsidRDefault="0082738B" w:rsidP="0082738B">
      <w:pPr>
        <w:autoSpaceDE w:val="0"/>
        <w:autoSpaceDN w:val="0"/>
        <w:adjustRightInd w:val="0"/>
        <w:ind w:firstLine="539"/>
        <w:jc w:val="both"/>
        <w:rPr>
          <w:rFonts w:ascii="KZ Times New Roman" w:hAnsi="KZ Times New Roman"/>
          <w:sz w:val="28"/>
          <w:szCs w:val="28"/>
          <w:lang w:val="kk-KZ"/>
        </w:rPr>
      </w:pPr>
      <w:r w:rsidRPr="00DD2C64">
        <w:rPr>
          <w:rFonts w:ascii="KZ Times New Roman" w:hAnsi="KZ Times New Roman"/>
          <w:sz w:val="28"/>
          <w:szCs w:val="28"/>
          <w:lang w:val="kk-KZ"/>
        </w:rPr>
        <w:t xml:space="preserve">Паркеттер дегеніміз – еден төсеуге арналған қысқа, әрі жіңішке ойығымен қырқасы бар тақтайшалардан жапсарлап төселген еденді айтады. Паркет төзімді, жылу мен дыбысты аз өткізеді, түрі сәнді болып келеді. Көбінесе паркет жасау үшін қатты ағаштар емен, үйеңкі, қайың түрлері пайдаланылады. Паркет құрылыста данамен немесе тақта түрінде қолданылады. </w:t>
      </w:r>
    </w:p>
    <w:p w:rsidR="0082738B" w:rsidRPr="004B43F4" w:rsidRDefault="0082738B" w:rsidP="0082738B">
      <w:pPr>
        <w:pStyle w:val="a3"/>
        <w:tabs>
          <w:tab w:val="left" w:pos="0"/>
        </w:tabs>
        <w:spacing w:after="0"/>
        <w:ind w:left="0" w:firstLine="540"/>
        <w:jc w:val="both"/>
        <w:rPr>
          <w:rFonts w:ascii="KZ Times New Roman" w:hAnsi="KZ Times New Roman"/>
          <w:sz w:val="28"/>
          <w:szCs w:val="28"/>
          <w:lang w:val="kk-KZ"/>
        </w:rPr>
      </w:pPr>
      <w:r w:rsidRPr="00DD2C64">
        <w:rPr>
          <w:rFonts w:ascii="KZ Times New Roman" w:hAnsi="KZ Times New Roman"/>
          <w:sz w:val="28"/>
          <w:szCs w:val="28"/>
          <w:lang w:val="kk-KZ"/>
        </w:rPr>
        <w:t xml:space="preserve">Фанера – үш немесе одан да көп қабыршықтарды жұқа парақ түрінде өндірілетін өнімді бір – біріне беттестіріп желімдеу арқылы алынатын материал. Фанера жасау үшін көбінесе қайың, емен, әртүрлі қарағай тұқымды ағаштардан ұзындығы </w:t>
      </w:r>
      <w:r>
        <w:rPr>
          <w:rFonts w:ascii="KZ Times New Roman" w:hAnsi="KZ Times New Roman"/>
          <w:sz w:val="28"/>
          <w:szCs w:val="28"/>
          <w:lang w:val="kk-KZ"/>
        </w:rPr>
        <w:t>1,5</w:t>
      </w:r>
      <w:r w:rsidRPr="00DD2C64">
        <w:rPr>
          <w:rFonts w:ascii="KZ Times New Roman" w:hAnsi="KZ Times New Roman"/>
          <w:sz w:val="28"/>
          <w:szCs w:val="28"/>
          <w:lang w:val="kk-KZ"/>
        </w:rPr>
        <w:t xml:space="preserve"> м болатын дөңбектердің сүрегі пайдаланылады.  </w:t>
      </w:r>
      <w:r>
        <w:rPr>
          <w:rFonts w:ascii="KZ Times New Roman" w:hAnsi="KZ Times New Roman"/>
          <w:sz w:val="28"/>
          <w:szCs w:val="28"/>
          <w:lang w:val="kk-KZ"/>
        </w:rPr>
        <w:t>Ағаш сүрегі (шпон) арнаулы станокта қайнатылып буланған  дөңбекті ұзындығы бойынша үздіксіз сүргіленген жаңқадан дайындалады.</w:t>
      </w:r>
    </w:p>
    <w:p w:rsidR="0082738B" w:rsidRPr="00DD2C64" w:rsidRDefault="0082738B" w:rsidP="0082738B">
      <w:pPr>
        <w:autoSpaceDE w:val="0"/>
        <w:autoSpaceDN w:val="0"/>
        <w:adjustRightInd w:val="0"/>
        <w:ind w:firstLine="539"/>
        <w:jc w:val="both"/>
        <w:rPr>
          <w:rFonts w:ascii="KZ Times New Roman" w:hAnsi="KZ Times New Roman"/>
          <w:sz w:val="28"/>
          <w:szCs w:val="28"/>
          <w:lang w:val="kk-KZ"/>
        </w:rPr>
      </w:pPr>
      <w:r w:rsidRPr="00DD2C64">
        <w:rPr>
          <w:rFonts w:ascii="KZ Times New Roman" w:hAnsi="KZ Times New Roman"/>
          <w:sz w:val="28"/>
          <w:szCs w:val="28"/>
          <w:lang w:val="kk-KZ"/>
        </w:rPr>
        <w:lastRenderedPageBreak/>
        <w:t xml:space="preserve">Ағаш сүрегінің әр бағыттағы қасиеттерін біркелкі ету үшін қабыршық талшықтарын өзара перпендикуляр етіп қабаттап желімделінеді. </w:t>
      </w:r>
    </w:p>
    <w:p w:rsidR="0082738B" w:rsidRPr="00DD2C64" w:rsidRDefault="0082738B" w:rsidP="0082738B">
      <w:pPr>
        <w:autoSpaceDE w:val="0"/>
        <w:autoSpaceDN w:val="0"/>
        <w:adjustRightInd w:val="0"/>
        <w:ind w:firstLine="539"/>
        <w:jc w:val="both"/>
        <w:rPr>
          <w:rFonts w:ascii="KZ Times New Roman" w:hAnsi="KZ Times New Roman"/>
          <w:sz w:val="28"/>
          <w:szCs w:val="28"/>
          <w:lang w:val="kk-KZ"/>
        </w:rPr>
      </w:pPr>
      <w:r w:rsidRPr="00DD2C64">
        <w:rPr>
          <w:rFonts w:ascii="KZ Times New Roman" w:hAnsi="KZ Times New Roman"/>
          <w:sz w:val="28"/>
          <w:szCs w:val="28"/>
          <w:lang w:val="kk-KZ"/>
        </w:rPr>
        <w:t>Қажетті қалыңдығын қамтамасыз еткен соң фанер тез қатаю үшін 14-20 МПа қысыммен, 120-160</w:t>
      </w:r>
      <w:r w:rsidRPr="00DD2C64">
        <w:rPr>
          <w:rFonts w:ascii="KZ Times New Roman" w:hAnsi="KZ Times New Roman"/>
          <w:sz w:val="28"/>
          <w:szCs w:val="28"/>
          <w:vertAlign w:val="superscript"/>
          <w:lang w:val="kk-KZ"/>
        </w:rPr>
        <w:t>0</w:t>
      </w:r>
      <w:r w:rsidRPr="00DD2C64">
        <w:rPr>
          <w:rFonts w:ascii="KZ Times New Roman" w:hAnsi="KZ Times New Roman"/>
          <w:sz w:val="28"/>
          <w:szCs w:val="28"/>
          <w:lang w:val="kk-KZ"/>
        </w:rPr>
        <w:t xml:space="preserve">С температурада 20-30 минут сығылады. </w:t>
      </w:r>
    </w:p>
    <w:p w:rsidR="0082738B" w:rsidRPr="00DD2C64" w:rsidRDefault="0082738B" w:rsidP="0082738B">
      <w:pPr>
        <w:autoSpaceDE w:val="0"/>
        <w:autoSpaceDN w:val="0"/>
        <w:adjustRightInd w:val="0"/>
        <w:ind w:firstLine="539"/>
        <w:jc w:val="both"/>
        <w:rPr>
          <w:rFonts w:ascii="KZ Times New Roman" w:hAnsi="KZ Times New Roman"/>
          <w:sz w:val="28"/>
          <w:szCs w:val="28"/>
          <w:lang w:val="kk-KZ"/>
        </w:rPr>
      </w:pPr>
      <w:r w:rsidRPr="00DD2C64">
        <w:rPr>
          <w:rFonts w:ascii="KZ Times New Roman" w:hAnsi="KZ Times New Roman"/>
          <w:sz w:val="28"/>
          <w:szCs w:val="28"/>
          <w:lang w:val="kk-KZ"/>
        </w:rPr>
        <w:t xml:space="preserve">Фанердің қалыңдығы 15-18мм ені мен ұзындығы 1525-2400мм болады. Фанер – ішкі қабырға мен ішкі төбені қаптау, бөлмеаралық жасауға т.б. құрылыс салаларында қолданады. </w:t>
      </w:r>
    </w:p>
    <w:p w:rsidR="009C567F" w:rsidRPr="0082738B" w:rsidRDefault="0082738B" w:rsidP="0082738B">
      <w:pPr>
        <w:rPr>
          <w:lang w:val="kk-KZ"/>
        </w:rPr>
      </w:pPr>
      <w:r>
        <w:rPr>
          <w:rFonts w:ascii="KZ Times New Roman" w:hAnsi="KZ Times New Roman"/>
          <w:sz w:val="28"/>
          <w:szCs w:val="28"/>
          <w:lang w:val="kk-KZ"/>
        </w:rPr>
        <w:t>Желімделген құрылымдар білеу (балка), рама, қада түрінде жабындарда, аражабындарда және басқа үймереттер элементтерінде пайдаланады.</w:t>
      </w:r>
    </w:p>
    <w:sectPr w:rsidR="009C567F" w:rsidRPr="0082738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KZ Times New Roman">
    <w:altName w:val="Times New Roman"/>
    <w:charset w:val="CC"/>
    <w:family w:val="roman"/>
    <w:pitch w:val="variable"/>
    <w:sig w:usb0="00000001"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1"/>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4ADE"/>
    <w:rsid w:val="0082738B"/>
    <w:rsid w:val="009C567F"/>
    <w:rsid w:val="00C3785B"/>
    <w:rsid w:val="00DF4AD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2738B"/>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qFormat/>
    <w:rsid w:val="0082738B"/>
    <w:pPr>
      <w:keepNext/>
      <w:jc w:val="center"/>
      <w:outlineLvl w:val="1"/>
    </w:pPr>
    <w:rPr>
      <w:b/>
      <w:bCs/>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82738B"/>
    <w:rPr>
      <w:rFonts w:ascii="Times New Roman" w:eastAsia="Times New Roman" w:hAnsi="Times New Roman" w:cs="Times New Roman"/>
      <w:b/>
      <w:bCs/>
      <w:sz w:val="28"/>
      <w:szCs w:val="24"/>
      <w:lang w:eastAsia="ru-RU"/>
    </w:rPr>
  </w:style>
  <w:style w:type="paragraph" w:styleId="a3">
    <w:name w:val="Body Text Indent"/>
    <w:basedOn w:val="a"/>
    <w:link w:val="a4"/>
    <w:rsid w:val="0082738B"/>
    <w:pPr>
      <w:spacing w:after="120"/>
      <w:ind w:left="283"/>
    </w:pPr>
  </w:style>
  <w:style w:type="character" w:customStyle="1" w:styleId="a4">
    <w:name w:val="Основной текст с отступом Знак"/>
    <w:basedOn w:val="a0"/>
    <w:link w:val="a3"/>
    <w:rsid w:val="0082738B"/>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2738B"/>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qFormat/>
    <w:rsid w:val="0082738B"/>
    <w:pPr>
      <w:keepNext/>
      <w:jc w:val="center"/>
      <w:outlineLvl w:val="1"/>
    </w:pPr>
    <w:rPr>
      <w:b/>
      <w:bCs/>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82738B"/>
    <w:rPr>
      <w:rFonts w:ascii="Times New Roman" w:eastAsia="Times New Roman" w:hAnsi="Times New Roman" w:cs="Times New Roman"/>
      <w:b/>
      <w:bCs/>
      <w:sz w:val="28"/>
      <w:szCs w:val="24"/>
      <w:lang w:eastAsia="ru-RU"/>
    </w:rPr>
  </w:style>
  <w:style w:type="paragraph" w:styleId="a3">
    <w:name w:val="Body Text Indent"/>
    <w:basedOn w:val="a"/>
    <w:link w:val="a4"/>
    <w:rsid w:val="0082738B"/>
    <w:pPr>
      <w:spacing w:after="120"/>
      <w:ind w:left="283"/>
    </w:pPr>
  </w:style>
  <w:style w:type="character" w:customStyle="1" w:styleId="a4">
    <w:name w:val="Основной текст с отступом Знак"/>
    <w:basedOn w:val="a0"/>
    <w:link w:val="a3"/>
    <w:rsid w:val="0082738B"/>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964</Words>
  <Characters>5496</Characters>
  <Application>Microsoft Office Word</Application>
  <DocSecurity>0</DocSecurity>
  <Lines>45</Lines>
  <Paragraphs>12</Paragraphs>
  <ScaleCrop>false</ScaleCrop>
  <Company/>
  <LinksUpToDate>false</LinksUpToDate>
  <CharactersWithSpaces>6448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Бакытжан Сапарбаев</dc:creator>
  <cp:keywords/>
  <dc:description/>
  <cp:lastModifiedBy>Бакытжан Сапарбаев</cp:lastModifiedBy>
  <cp:revision>3</cp:revision>
  <dcterms:created xsi:type="dcterms:W3CDTF">2016-01-19T04:42:00Z</dcterms:created>
  <dcterms:modified xsi:type="dcterms:W3CDTF">2016-01-19T04:49:00Z</dcterms:modified>
</cp:coreProperties>
</file>